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61C" w:rsidRPr="00875701" w:rsidRDefault="00875701" w:rsidP="00875701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Nn</w:t>
      </w:r>
      <w:proofErr w:type="spellEnd"/>
      <w:r w:rsidRPr="00875701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Petkom u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br/>
        <w:t>Na: Stručno vodstvo kroz izložbu „Povijest dubrovačkog tramvaja od 1910. do 1970.“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sklopu programa „Petkom u pet“, Dubrovački muzeji u petak, 20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D0CEF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u 17 sati </w:t>
      </w:r>
      <w:r w:rsidR="00F76E73">
        <w:rPr>
          <w:rFonts w:ascii="Times New Roman" w:hAnsi="Times New Roman" w:cs="Times New Roman"/>
          <w:sz w:val="24"/>
          <w:szCs w:val="24"/>
          <w:lang w:val="hr-HR"/>
        </w:rPr>
        <w:t xml:space="preserve">u Kneževu dvoru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organiziraju stručno vodstvo kroz izložbu „Povijest dubrovačkog tramvaja od 1910. do 1970.“,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koje će voditi autori, Tonko </w:t>
      </w: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Marunčić</w:t>
      </w:r>
      <w:proofErr w:type="spellEnd"/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i Dino Lokas.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5701">
        <w:rPr>
          <w:rFonts w:ascii="Times New Roman" w:hAnsi="Times New Roman" w:cs="Times New Roman"/>
          <w:sz w:val="24"/>
          <w:szCs w:val="24"/>
          <w:lang w:val="hr-HR"/>
        </w:rPr>
        <w:t>Na izložbi je prikazan povijesni razvoj dubrovačkog tramvaja – od dolaska prvih motornih kola i prikolica (</w:t>
      </w: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bajvagena</w:t>
      </w:r>
      <w:proofErr w:type="spellEnd"/>
      <w:r w:rsidRPr="00875701">
        <w:rPr>
          <w:rFonts w:ascii="Times New Roman" w:hAnsi="Times New Roman" w:cs="Times New Roman"/>
          <w:sz w:val="24"/>
          <w:szCs w:val="24"/>
          <w:lang w:val="hr-HR"/>
        </w:rPr>
        <w:t>) 1910. godine pa sve do tragične nesreće i konačnog ukidanja tramvajskog prometa 1970. godine. Poseban segment posvećen je restauraciji sačuvanoga tramvajskog vagona i prikolice, čime se dodatno valorizira tehnička i kulturna baština ovog jedinstvenog oblika javnog prijevoza u Dubrovniku.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5701">
        <w:rPr>
          <w:rFonts w:ascii="Times New Roman" w:hAnsi="Times New Roman" w:cs="Times New Roman"/>
          <w:sz w:val="24"/>
          <w:szCs w:val="24"/>
          <w:lang w:val="hr-HR"/>
        </w:rPr>
        <w:t>Dubrovački tramvaj, poznat među Dubrovčanima pod omiljenim nazivom „travanj“, bio je prvi i jedini tramvaj koji je ikada prometovao u Dalmaciji. Tijekom šest desetljeća svojega postojanja svjedočio je brojnim društvenim i gospodarskim promjenama te je ostao trajna uspomena u sjeća</w:t>
      </w:r>
      <w:r>
        <w:rPr>
          <w:rFonts w:ascii="Times New Roman" w:hAnsi="Times New Roman" w:cs="Times New Roman"/>
          <w:sz w:val="24"/>
          <w:szCs w:val="24"/>
          <w:lang w:val="hr-HR"/>
        </w:rPr>
        <w:t>nju brojnih generacija građana.</w:t>
      </w:r>
    </w:p>
    <w:p w:rsidR="00875701" w:rsidRPr="00875701" w:rsidRDefault="00EE3EA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Izložbu nadopunjuje i d</w:t>
      </w:r>
      <w:r w:rsidR="00875701">
        <w:rPr>
          <w:rFonts w:ascii="Times New Roman" w:hAnsi="Times New Roman" w:cs="Times New Roman"/>
          <w:sz w:val="24"/>
          <w:szCs w:val="24"/>
          <w:lang w:val="hr-HR"/>
        </w:rPr>
        <w:t>vojezični katalog (hrvatski/engleski)</w:t>
      </w:r>
      <w:r w:rsidR="00875701" w:rsidRPr="00875701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 će se </w:t>
      </w:r>
      <w:r w:rsidR="00875701" w:rsidRPr="00875701">
        <w:rPr>
          <w:rFonts w:ascii="Times New Roman" w:hAnsi="Times New Roman" w:cs="Times New Roman"/>
          <w:sz w:val="24"/>
          <w:szCs w:val="24"/>
          <w:lang w:val="hr-HR"/>
        </w:rPr>
        <w:t>moći kupiti po promotivnoj cijeni, a objedinjuje detaljne opise izloženih predmeta, fotografija i tramvajske opreme s bogato ilustriranim tekstovima o nastanku, djelovanju i prestanku tramvaja.</w:t>
      </w:r>
    </w:p>
    <w:p w:rsid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Izložba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„Povijest dubrovačkog tramvaja od 1910. do 1970.“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Pr="0087570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75701">
        <w:rPr>
          <w:rFonts w:ascii="Times New Roman" w:hAnsi="Times New Roman" w:cs="Times New Roman"/>
          <w:sz w:val="24"/>
          <w:szCs w:val="24"/>
        </w:rPr>
        <w:t>autora</w:t>
      </w:r>
      <w:proofErr w:type="spellEnd"/>
      <w:proofErr w:type="gramEnd"/>
      <w:r w:rsidRPr="00875701">
        <w:rPr>
          <w:rFonts w:ascii="Times New Roman" w:hAnsi="Times New Roman" w:cs="Times New Roman"/>
          <w:sz w:val="24"/>
          <w:szCs w:val="24"/>
        </w:rPr>
        <w:t xml:space="preserve"> Dina </w:t>
      </w:r>
      <w:proofErr w:type="spellStart"/>
      <w:r w:rsidRPr="00875701">
        <w:rPr>
          <w:rFonts w:ascii="Times New Roman" w:hAnsi="Times New Roman" w:cs="Times New Roman"/>
          <w:sz w:val="24"/>
          <w:szCs w:val="24"/>
        </w:rPr>
        <w:t>Lokasa</w:t>
      </w:r>
      <w:proofErr w:type="spellEnd"/>
      <w:r w:rsidRPr="00875701">
        <w:rPr>
          <w:rFonts w:ascii="Times New Roman" w:hAnsi="Times New Roman" w:cs="Times New Roman"/>
          <w:sz w:val="24"/>
          <w:szCs w:val="24"/>
        </w:rPr>
        <w:t xml:space="preserve">, Tonka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Marunčića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i Jana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Novalije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može se pogledati sve do kraja ožujka 2026.</w:t>
      </w:r>
    </w:p>
    <w:p w:rsidR="00875701" w:rsidRDefault="00875701"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Prijave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stručno vodstvo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primaju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na e-mail: </w:t>
      </w:r>
      <w:hyperlink r:id="rId6" w:history="1">
        <w:r w:rsidRPr="00AB4615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radionice@dumus.hr</w:t>
        </w:r>
      </w:hyperlink>
    </w:p>
    <w:sectPr w:rsidR="00875701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7F" w:rsidRDefault="00B0307F" w:rsidP="00875701">
      <w:pPr>
        <w:spacing w:after="0" w:line="240" w:lineRule="auto"/>
      </w:pPr>
      <w:r>
        <w:separator/>
      </w:r>
    </w:p>
  </w:endnote>
  <w:endnote w:type="continuationSeparator" w:id="0">
    <w:p w:rsidR="00B0307F" w:rsidRDefault="00B0307F" w:rsidP="0087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7F" w:rsidRDefault="00B0307F" w:rsidP="00875701">
      <w:pPr>
        <w:spacing w:after="0" w:line="240" w:lineRule="auto"/>
      </w:pPr>
      <w:r>
        <w:separator/>
      </w:r>
    </w:p>
  </w:footnote>
  <w:footnote w:type="continuationSeparator" w:id="0">
    <w:p w:rsidR="00B0307F" w:rsidRDefault="00B0307F" w:rsidP="0087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01" w:rsidRDefault="00875701">
    <w:pPr>
      <w:pStyle w:val="Zaglavlje"/>
    </w:pPr>
    <w:r>
      <w:rPr>
        <w:noProof/>
      </w:rPr>
      <w:drawing>
        <wp:inline distT="0" distB="0" distL="0" distR="0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1"/>
    <w:rsid w:val="00750169"/>
    <w:rsid w:val="00875701"/>
    <w:rsid w:val="008A0C28"/>
    <w:rsid w:val="00922766"/>
    <w:rsid w:val="0095161C"/>
    <w:rsid w:val="00B0307F"/>
    <w:rsid w:val="00ED0CEF"/>
    <w:rsid w:val="00EE3EA1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8368A"/>
  <w15:chartTrackingRefBased/>
  <w15:docId w15:val="{12BE027E-C3EA-4717-B723-211198CD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5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701"/>
  </w:style>
  <w:style w:type="paragraph" w:styleId="Podnoje">
    <w:name w:val="footer"/>
    <w:basedOn w:val="Normal"/>
    <w:link w:val="PodnojeChar"/>
    <w:uiPriority w:val="99"/>
    <w:unhideWhenUsed/>
    <w:rsid w:val="00875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5701"/>
  </w:style>
  <w:style w:type="character" w:styleId="Hiperveza">
    <w:name w:val="Hyperlink"/>
    <w:basedOn w:val="Zadanifontodlomka"/>
    <w:uiPriority w:val="99"/>
    <w:unhideWhenUsed/>
    <w:rsid w:val="00875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onice@dumus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2026-03-17T09:09:00Z</dcterms:created>
  <dcterms:modified xsi:type="dcterms:W3CDTF">2026-03-18T12:43:00Z</dcterms:modified>
</cp:coreProperties>
</file>