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F785F" w14:textId="334052E7" w:rsidR="006C01A0" w:rsidRDefault="006C01A0" w:rsidP="006C01A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Dubrovnik, 14. svibnja 2026.</w:t>
      </w:r>
    </w:p>
    <w:p w14:paraId="632EDEB6" w14:textId="17D80ECA" w:rsidR="006C01A0" w:rsidRDefault="006C01A0" w:rsidP="006C01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>: Petkom u pet</w:t>
      </w:r>
      <w:r>
        <w:rPr>
          <w:rFonts w:ascii="Times New Roman" w:hAnsi="Times New Roman" w:cs="Times New Roman"/>
          <w:sz w:val="24"/>
          <w:szCs w:val="24"/>
        </w:rPr>
        <w:br/>
        <w:t xml:space="preserve">Na: </w:t>
      </w:r>
      <w:r w:rsidRPr="00FB6B82">
        <w:rPr>
          <w:rFonts w:ascii="Times New Roman" w:hAnsi="Times New Roman" w:cs="Times New Roman"/>
          <w:sz w:val="24"/>
          <w:szCs w:val="24"/>
        </w:rPr>
        <w:t>Međuinstitucionalna suradnja kao odgovor na izazove izlaganja etnografskih nošnji</w:t>
      </w:r>
    </w:p>
    <w:p w14:paraId="278CA01C" w14:textId="77777777" w:rsidR="006C01A0" w:rsidRDefault="00FB6B82" w:rsidP="007A4D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B82">
        <w:rPr>
          <w:rFonts w:ascii="Times New Roman" w:hAnsi="Times New Roman" w:cs="Times New Roman"/>
          <w:sz w:val="24"/>
          <w:szCs w:val="24"/>
        </w:rPr>
        <w:t>U sklopu ciklusa programa „Petkom u pet“ Dubrovačk</w:t>
      </w:r>
      <w:r w:rsidR="006C01A0">
        <w:rPr>
          <w:rFonts w:ascii="Times New Roman" w:hAnsi="Times New Roman" w:cs="Times New Roman"/>
          <w:sz w:val="24"/>
          <w:szCs w:val="24"/>
        </w:rPr>
        <w:t>i muzeji 15. svibnja 2026. u 17 sati</w:t>
      </w:r>
      <w:r w:rsidRPr="00FB6B82">
        <w:rPr>
          <w:rFonts w:ascii="Times New Roman" w:hAnsi="Times New Roman" w:cs="Times New Roman"/>
          <w:sz w:val="24"/>
          <w:szCs w:val="24"/>
        </w:rPr>
        <w:t xml:space="preserve"> organiziraju </w:t>
      </w:r>
      <w:r w:rsidR="006C01A0">
        <w:rPr>
          <w:rFonts w:ascii="Times New Roman" w:hAnsi="Times New Roman" w:cs="Times New Roman"/>
          <w:sz w:val="24"/>
          <w:szCs w:val="24"/>
        </w:rPr>
        <w:t xml:space="preserve">u Etnografskom muzeju u žitnici „Rupe“ </w:t>
      </w:r>
      <w:r w:rsidRPr="00FB6B82">
        <w:rPr>
          <w:rFonts w:ascii="Times New Roman" w:hAnsi="Times New Roman" w:cs="Times New Roman"/>
          <w:sz w:val="24"/>
          <w:szCs w:val="24"/>
        </w:rPr>
        <w:t>predavanje „Međuinstitucionalna suradnja kao odgovor na izazove izlaganja etnografskih nošnji: od umjetnički oblikovanih do individualno prilagođenih izložbenih lutaka“, koje će održati izv. prof. dr. sc. Danijela Jemo sa Sveučilišta u Dubrovniku.</w:t>
      </w:r>
    </w:p>
    <w:p w14:paraId="771F4ACB" w14:textId="7BC48744" w:rsidR="007A4D3B" w:rsidRDefault="00FB6B82" w:rsidP="007A4D3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B82">
        <w:rPr>
          <w:rFonts w:ascii="Times New Roman" w:hAnsi="Times New Roman" w:cs="Times New Roman"/>
          <w:sz w:val="24"/>
          <w:szCs w:val="24"/>
        </w:rPr>
        <w:t>Predavanje donosi pregled interdisciplinarne suradnje muzejske, konzervatorsko-restauratorske i akademske struke usmjerene na unapređenje uvjeta izlaganja etnografskih nošnji u Etnografskom muzeju Dubrovnik. Kroz prikaz dosad održanih edukativnih radionica i pratećih aktivnosti predstavit će se proces zamjene postojećih izložbenih lutaka novima. Poštujući suvremene konzervatorsko-restauratorske standarde, svaka je lutka individualno oblikovana i prilagođena specifičnostima pojedinog predmeta koji će na njoj biti izložen.</w:t>
      </w:r>
      <w:r w:rsidRPr="00FB6B8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846AF" w:rsidRPr="00F846AF">
        <w:rPr>
          <w:rFonts w:ascii="Times New Roman" w:eastAsia="Times New Roman" w:hAnsi="Times New Roman" w:cs="Times New Roman"/>
          <w:sz w:val="24"/>
          <w:szCs w:val="24"/>
        </w:rPr>
        <w:t>Kustosica</w:t>
      </w:r>
      <w:proofErr w:type="spellEnd"/>
      <w:r w:rsidR="00FF2A91">
        <w:rPr>
          <w:rFonts w:ascii="Times New Roman" w:eastAsia="Times New Roman" w:hAnsi="Times New Roman" w:cs="Times New Roman"/>
          <w:sz w:val="24"/>
          <w:szCs w:val="24"/>
        </w:rPr>
        <w:t xml:space="preserve"> Dubrovačkih muzeja,</w:t>
      </w:r>
      <w:bookmarkStart w:id="0" w:name="_GoBack"/>
      <w:bookmarkEnd w:id="0"/>
      <w:r w:rsidR="00F846AF" w:rsidRPr="00F846AF">
        <w:rPr>
          <w:rFonts w:ascii="Times New Roman" w:eastAsia="Times New Roman" w:hAnsi="Times New Roman" w:cs="Times New Roman"/>
          <w:sz w:val="24"/>
          <w:szCs w:val="24"/>
        </w:rPr>
        <w:t xml:space="preserve"> Barbara Margaretić predstavit će potrebe izlaganja tradicijske građe u muzejskoj praksi te provesti posjetitelje kroz stalni postav s izloženom tekstilnom građom. </w:t>
      </w:r>
    </w:p>
    <w:p w14:paraId="38DB7C23" w14:textId="237933CA" w:rsidR="00BB1FB9" w:rsidRPr="007A4D3B" w:rsidRDefault="00F846AF" w:rsidP="007A4D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46AF">
        <w:rPr>
          <w:rFonts w:ascii="Times New Roman" w:eastAsia="Times New Roman" w:hAnsi="Times New Roman" w:cs="Times New Roman"/>
          <w:sz w:val="24"/>
          <w:szCs w:val="24"/>
        </w:rPr>
        <w:t>Preparatorica</w:t>
      </w:r>
      <w:proofErr w:type="spellEnd"/>
      <w:r w:rsidRPr="00F84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D3B">
        <w:rPr>
          <w:rFonts w:ascii="Times New Roman" w:eastAsia="Times New Roman" w:hAnsi="Times New Roman" w:cs="Times New Roman"/>
          <w:sz w:val="24"/>
          <w:szCs w:val="24"/>
        </w:rPr>
        <w:t xml:space="preserve">za tekstil </w:t>
      </w:r>
      <w:r w:rsidR="00FF2A91">
        <w:rPr>
          <w:rFonts w:ascii="Times New Roman" w:eastAsia="Times New Roman" w:hAnsi="Times New Roman" w:cs="Times New Roman"/>
          <w:sz w:val="24"/>
          <w:szCs w:val="24"/>
        </w:rPr>
        <w:t xml:space="preserve">Dubrovačkih muzeja, </w:t>
      </w:r>
      <w:r w:rsidRPr="00F846AF">
        <w:rPr>
          <w:rFonts w:ascii="Times New Roman" w:eastAsia="Times New Roman" w:hAnsi="Times New Roman" w:cs="Times New Roman"/>
          <w:sz w:val="24"/>
          <w:szCs w:val="24"/>
        </w:rPr>
        <w:t xml:space="preserve">Marija </w:t>
      </w:r>
      <w:proofErr w:type="spellStart"/>
      <w:r w:rsidRPr="00F846AF">
        <w:rPr>
          <w:rFonts w:ascii="Times New Roman" w:eastAsia="Times New Roman" w:hAnsi="Times New Roman" w:cs="Times New Roman"/>
          <w:sz w:val="24"/>
          <w:szCs w:val="24"/>
        </w:rPr>
        <w:t>Vraničić</w:t>
      </w:r>
      <w:proofErr w:type="spellEnd"/>
      <w:r w:rsidRPr="00F846AF">
        <w:rPr>
          <w:rFonts w:ascii="Times New Roman" w:eastAsia="Times New Roman" w:hAnsi="Times New Roman" w:cs="Times New Roman"/>
          <w:sz w:val="24"/>
          <w:szCs w:val="24"/>
        </w:rPr>
        <w:t xml:space="preserve"> prikazat će lutke</w:t>
      </w:r>
      <w:r w:rsidR="006C01A0">
        <w:rPr>
          <w:rFonts w:ascii="Times New Roman" w:eastAsia="Times New Roman" w:hAnsi="Times New Roman" w:cs="Times New Roman"/>
          <w:sz w:val="24"/>
          <w:szCs w:val="24"/>
        </w:rPr>
        <w:t xml:space="preserve"> koje se koriste za izlaganje u </w:t>
      </w:r>
      <w:r w:rsidRPr="00F846AF">
        <w:rPr>
          <w:rFonts w:ascii="Times New Roman" w:eastAsia="Times New Roman" w:hAnsi="Times New Roman" w:cs="Times New Roman"/>
          <w:sz w:val="24"/>
          <w:szCs w:val="24"/>
        </w:rPr>
        <w:t>stalnom postavu i na povremenim izložbama.</w:t>
      </w:r>
      <w:r w:rsidR="006C01A0">
        <w:rPr>
          <w:rFonts w:ascii="Times New Roman" w:hAnsi="Times New Roman" w:cs="Times New Roman"/>
          <w:sz w:val="24"/>
          <w:szCs w:val="24"/>
        </w:rPr>
        <w:t xml:space="preserve"> </w:t>
      </w:r>
      <w:r w:rsidR="00FB6B82" w:rsidRPr="00F846AF">
        <w:rPr>
          <w:rFonts w:ascii="Times New Roman" w:hAnsi="Times New Roman" w:cs="Times New Roman"/>
          <w:sz w:val="24"/>
          <w:szCs w:val="24"/>
        </w:rPr>
        <w:t>Poseban naglasak bit će stavljen na važnost međuinstitucionalne suradnje, edukaciji kroz praktičan rad te doprinosu projekta očuvanju kulturne baštine i unapređenju muzejskog postava.</w:t>
      </w:r>
      <w:r w:rsidR="00FB6B82" w:rsidRPr="00F846AF">
        <w:rPr>
          <w:rFonts w:ascii="Times New Roman" w:hAnsi="Times New Roman" w:cs="Times New Roman"/>
          <w:sz w:val="24"/>
          <w:szCs w:val="24"/>
        </w:rPr>
        <w:br/>
      </w:r>
    </w:p>
    <w:sectPr w:rsidR="00BB1FB9" w:rsidRPr="007A4D3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8E2F" w14:textId="77777777" w:rsidR="00AC1D35" w:rsidRDefault="00AC1D35" w:rsidP="006C01A0">
      <w:pPr>
        <w:spacing w:after="0" w:line="240" w:lineRule="auto"/>
      </w:pPr>
      <w:r>
        <w:separator/>
      </w:r>
    </w:p>
  </w:endnote>
  <w:endnote w:type="continuationSeparator" w:id="0">
    <w:p w14:paraId="360D6ECA" w14:textId="77777777" w:rsidR="00AC1D35" w:rsidRDefault="00AC1D35" w:rsidP="006C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07B89" w14:textId="77777777" w:rsidR="00AC1D35" w:rsidRDefault="00AC1D35" w:rsidP="006C01A0">
      <w:pPr>
        <w:spacing w:after="0" w:line="240" w:lineRule="auto"/>
      </w:pPr>
      <w:r>
        <w:separator/>
      </w:r>
    </w:p>
  </w:footnote>
  <w:footnote w:type="continuationSeparator" w:id="0">
    <w:p w14:paraId="12BB0141" w14:textId="77777777" w:rsidR="00AC1D35" w:rsidRDefault="00AC1D35" w:rsidP="006C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AE1B9" w14:textId="1E1692B8" w:rsidR="006C01A0" w:rsidRDefault="006C01A0">
    <w:pPr>
      <w:pStyle w:val="Zaglavlje"/>
    </w:pPr>
    <w:r>
      <w:rPr>
        <w:noProof/>
        <w:lang w:val="en-US"/>
      </w:rPr>
      <w:drawing>
        <wp:inline distT="0" distB="0" distL="0" distR="0" wp14:anchorId="63074C6C" wp14:editId="75322074">
          <wp:extent cx="5731510" cy="290830"/>
          <wp:effectExtent l="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9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82"/>
    <w:rsid w:val="006C01A0"/>
    <w:rsid w:val="007A4D3B"/>
    <w:rsid w:val="00AC1D35"/>
    <w:rsid w:val="00BB1FB9"/>
    <w:rsid w:val="00F846AF"/>
    <w:rsid w:val="00FB6B82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DD305"/>
  <w15:chartTrackingRefBased/>
  <w15:docId w15:val="{A18F9DA9-AFE8-4FD3-B534-B845226C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01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01A0"/>
  </w:style>
  <w:style w:type="paragraph" w:styleId="Podnoje">
    <w:name w:val="footer"/>
    <w:basedOn w:val="Normal"/>
    <w:link w:val="PodnojeChar"/>
    <w:uiPriority w:val="99"/>
    <w:unhideWhenUsed/>
    <w:rsid w:val="006C01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2026-05-14T06:38:00Z</dcterms:created>
  <dcterms:modified xsi:type="dcterms:W3CDTF">2026-05-14T07:12:00Z</dcterms:modified>
</cp:coreProperties>
</file>